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4D48DB" w:rsidRPr="002732A1" w:rsidRDefault="00DE2CDA" w:rsidP="00242356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732A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Информационная карта участника </w:t>
      </w:r>
      <w:r w:rsidR="00065CF5" w:rsidRPr="002732A1">
        <w:rPr>
          <w:rFonts w:ascii="Times New Roman" w:hAnsi="Times New Roman" w:cs="Times New Roman"/>
          <w:b/>
          <w:color w:val="C00000"/>
          <w:sz w:val="28"/>
          <w:szCs w:val="28"/>
        </w:rPr>
        <w:t>«Лучшая школьная столовая»</w:t>
      </w:r>
    </w:p>
    <w:tbl>
      <w:tblPr>
        <w:tblW w:w="10491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567"/>
        <w:gridCol w:w="5463"/>
        <w:gridCol w:w="4461"/>
      </w:tblGrid>
      <w:tr w:rsidR="00DE2CDA" w:rsidRPr="00DE2CDA" w:rsidTr="00242356">
        <w:trPr>
          <w:trHeight w:val="7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Направления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Информация</w:t>
            </w:r>
          </w:p>
        </w:tc>
      </w:tr>
      <w:tr w:rsidR="00DE2CDA" w:rsidRPr="00DE2CDA" w:rsidTr="00242356">
        <w:trPr>
          <w:trHeight w:val="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Сведения об организации питания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Полное наименование в муниципального образовательного учреждения в соответствии с уставом.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бюджетное общеобразовательное учреждения "Средняя общеобразовательная школа-детский сад</w:t>
            </w:r>
            <w:r w:rsidR="0027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№11 г.</w:t>
            </w:r>
            <w:r w:rsidR="002732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Назрань"</w:t>
            </w:r>
          </w:p>
        </w:tc>
      </w:tr>
      <w:tr w:rsidR="00DE2CDA" w:rsidRPr="00DE2CDA" w:rsidTr="00242356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 школьной столовой (школьно-базовая столовая, сырьевая,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доготовочная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буфет-раздаточная.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Школьная-базовая столовая</w:t>
            </w:r>
          </w:p>
        </w:tc>
      </w:tr>
      <w:tr w:rsidR="00DE2CDA" w:rsidRPr="00DE2CDA" w:rsidTr="00242356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учащихся: всего.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группам: 1 - 4 классы.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- 5 - 9 классы.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- 10 - 11 классы.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 получающих питания: всего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группам: 1 - 4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- 5 - 9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- 10 - 11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получается одноразовое горячее питание (количество %)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группам: 1 - 4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40%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- 5 - 9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- 10 - 11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получают двухразовое питание (количество %) всего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 1 - 4 классы.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- 5 - 9 классы.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11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обучающих, все льготной категории, чел.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возрастным группам: 1 - 4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горячее питание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- 5 - 9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- 10 - 11 классы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График приема пищи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BF8" w:rsidRDefault="00E43BF8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8:35/10:15-завтраки 13:45/14:15-обеды</w:t>
            </w:r>
          </w:p>
          <w:p w:rsidR="00E43BF8" w:rsidRPr="00DE2CDA" w:rsidRDefault="00E43BF8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принимающих только завтрак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принимающих только обед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принимающих завтрак и обед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обучающихся, принимающих обед и полдник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рациона питания (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-завтрака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74.62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-обеда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74.62</w:t>
            </w:r>
          </w:p>
        </w:tc>
      </w:tr>
      <w:tr w:rsidR="00DE2CDA" w:rsidRPr="00DE2CDA" w:rsidTr="00242356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новых форм организации обслуживания обучающихся, (возможность выбора блюд, вариантное меню, школьный ресторан, тематическое и др.)</w:t>
            </w:r>
          </w:p>
          <w:p w:rsidR="00E43BF8" w:rsidRPr="00DE2CDA" w:rsidRDefault="00E43BF8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выбора блюд</w:t>
            </w:r>
          </w:p>
        </w:tc>
      </w:tr>
      <w:tr w:rsidR="00DE2CDA" w:rsidRPr="00DE2CDA" w:rsidTr="00E43BF8">
        <w:trPr>
          <w:trHeight w:val="884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Безналичный расчет за питание обучающихся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Переводом на банковскую карту</w:t>
            </w:r>
            <w:r w:rsidR="00E43B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(через онлайн банк)</w:t>
            </w:r>
          </w:p>
          <w:p w:rsidR="00E43BF8" w:rsidRPr="00DE2CDA" w:rsidRDefault="00E43BF8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E43BF8">
        <w:trPr>
          <w:trHeight w:val="380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информационно - программных комплексов для управления организацией школьного питания и обслуживания учащихся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Используется метод накрытия столов для учащихся 1х – 7 х классов. Данный метод позволяет увеличить время для приема пищи в </w:t>
            </w:r>
            <w:proofErr w:type="gram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перемену.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Школьная столовая предлагает помимо завтраков и обедов и  широкий ассортимент буфетной продукции.</w:t>
            </w:r>
          </w:p>
        </w:tc>
      </w:tr>
      <w:tr w:rsidR="00DE2CDA" w:rsidRPr="00DE2CDA" w:rsidTr="00242356">
        <w:trPr>
          <w:trHeight w:val="11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Техническое состояние производственных и служебно-бытовых помещений в соответствии с СанПиН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оснащения пищеблока технологическим оборудованием и иным оборудованием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BF8" w:rsidRPr="00E43BF8" w:rsidRDefault="00242356" w:rsidP="00E4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Наличие цехов и бытовых помещений соответствует нормам </w:t>
            </w:r>
            <w:proofErr w:type="spellStart"/>
            <w:r w:rsidRPr="00E43BF8">
              <w:rPr>
                <w:rFonts w:ascii="Times New Roman" w:hAnsi="Times New Roman" w:cs="Times New Roman"/>
                <w:sz w:val="28"/>
                <w:szCs w:val="28"/>
              </w:rPr>
              <w:t>СанПина</w:t>
            </w:r>
            <w:proofErr w:type="spellEnd"/>
            <w:r w:rsidRPr="00E43BF8">
              <w:rPr>
                <w:rFonts w:ascii="Times New Roman" w:hAnsi="Times New Roman" w:cs="Times New Roman"/>
                <w:sz w:val="28"/>
                <w:szCs w:val="28"/>
              </w:rPr>
              <w:t>. Пищеблок школы на 100% оснащен технологическим оборудованием:</w:t>
            </w:r>
          </w:p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4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«Видеоролик по работе пищеблока»</w:t>
              </w:r>
            </w:hyperlink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посадочных мест и соответствие требованиям мебели в обеденном зале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BF8" w:rsidRDefault="00E43BF8" w:rsidP="00E4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>Обеденный зал рассчитан на 6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0 посадочных мест, укомплектован соответствующей мебелью </w:t>
            </w:r>
          </w:p>
          <w:p w:rsidR="00DE2CDA" w:rsidRPr="00DE2CDA" w:rsidRDefault="00DE2CDA" w:rsidP="00E43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5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60 посадочных </w:t>
              </w:r>
              <w:proofErr w:type="spellStart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смест</w:t>
              </w:r>
              <w:proofErr w:type="spellEnd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 (Блок №8)</w:t>
              </w:r>
            </w:hyperlink>
          </w:p>
        </w:tc>
      </w:tr>
      <w:tr w:rsidR="00DE2CDA" w:rsidRPr="00DE2CDA" w:rsidTr="00242356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Соответствие требованиям по соблюдению личной гигиены обучающихся (раковины, дозаторы для мыла, сушка для рук)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BF8" w:rsidRPr="00E43BF8" w:rsidRDefault="00E43BF8" w:rsidP="00E4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>Соответствует требованиям по соблюдению личной гигиены обучающихся. Имеются раковины (3шт), сушки для рук (3шт)</w:t>
            </w:r>
          </w:p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6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Соблюдение норм личной гигиены учащимися (Блок №7)</w:t>
              </w:r>
            </w:hyperlink>
          </w:p>
        </w:tc>
      </w:tr>
      <w:tr w:rsidR="00DE2CDA" w:rsidRPr="00DE2CDA" w:rsidTr="00242356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Интерьер и декоративное оформление: уголок потребителя; информационный стенд по здоровому питанию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3BF8" w:rsidRPr="00E43BF8" w:rsidRDefault="00E43BF8" w:rsidP="00E43B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формационный стенд по здоровому питанию «Здоровое питание». </w:t>
            </w:r>
            <w:proofErr w:type="gramStart"/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Содержание: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памятка</w:t>
            </w:r>
            <w:proofErr w:type="gramEnd"/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и их детей;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фотографии «Мы выбираем качественные продукты!»;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пользе белков, жиров, углеводов, о вредных продуктах;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поведения учащихся в столовой;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польза витаминов; </w:t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sym w:font="Symbol" w:char="F0D8"/>
            </w:r>
            <w:r w:rsidRPr="00E43BF8">
              <w:rPr>
                <w:rFonts w:ascii="Times New Roman" w:hAnsi="Times New Roman" w:cs="Times New Roman"/>
                <w:sz w:val="28"/>
                <w:szCs w:val="28"/>
              </w:rPr>
              <w:t xml:space="preserve"> 10 правил питания</w:t>
            </w:r>
          </w:p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7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Интерьер и декоративное оформление зала (Блок №3)</w:t>
              </w:r>
            </w:hyperlink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Укомплектованность школьной столовой профессиональными кадрами.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работников пищеблока: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-всего,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том числе по должностям: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-технолог, зав. Производством,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Доскиева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Лиля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Макшариповна</w:t>
            </w:r>
            <w:proofErr w:type="spellEnd"/>
          </w:p>
        </w:tc>
      </w:tr>
      <w:tr w:rsidR="00DE2CDA" w:rsidRPr="00DE2CDA" w:rsidTr="00242356">
        <w:trPr>
          <w:trHeight w:val="75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-повара,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Кузгиева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-кухонные работники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Климатова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  <w:proofErr w:type="gram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</w:tc>
      </w:tr>
      <w:tr w:rsidR="00DE2CDA" w:rsidRPr="00DE2CDA" w:rsidTr="00242356">
        <w:trPr>
          <w:trHeight w:val="5791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профессионализма работников школьной столовой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Костоева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Залина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помощник повара),образование среднее;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Доскиева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Макшариповна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(повар),образование-ГБПОУ "САТК";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Кузьгиева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Лейла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Мусаевна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(шеф-повар),образование-ГБПОУ "Ингушский политехнический колледж..."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Клематова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Хадижат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Султановна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(повар),образование- ГБПОУ "Ингушский политехнический колледж..."</w:t>
            </w: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Плиева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Израиловна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(повар),образование-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ИнгГУ</w:t>
            </w:r>
            <w:proofErr w:type="spellEnd"/>
          </w:p>
        </w:tc>
      </w:tr>
      <w:tr w:rsidR="00DE2CDA" w:rsidRPr="00DE2CDA" w:rsidTr="00242356">
        <w:trPr>
          <w:trHeight w:val="18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Дополнительное профессиональное образование (повышение квалификации, переподготовка)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Курсы повышения квалификации по профессии рабочего «Повар 5-го разряда» 2016 г.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Меню школьной столовой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112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по повышению качества, расширение ассортимента блюд и кулинарных изделий в 2019-2020/2020-2021 учебном году:</w:t>
            </w:r>
          </w:p>
        </w:tc>
        <w:tc>
          <w:tcPr>
            <w:tcW w:w="4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37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-тематические дни;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E2CDA" w:rsidRPr="00DE2CDA" w:rsidTr="00242356">
        <w:trPr>
          <w:trHeight w:val="90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-школы кулинарного мастерства;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8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Мастер-класс от нашей </w:t>
              </w:r>
              <w:proofErr w:type="spellStart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Хадижат</w:t>
              </w:r>
              <w:proofErr w:type="spellEnd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 на тему: «Домашняя выпечка»</w:t>
              </w:r>
            </w:hyperlink>
          </w:p>
        </w:tc>
      </w:tr>
      <w:tr w:rsidR="00DE2CDA" w:rsidRPr="00DE2CDA" w:rsidTr="00242356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-выставки дегустации.</w:t>
            </w:r>
          </w:p>
        </w:tc>
        <w:tc>
          <w:tcPr>
            <w:tcW w:w="4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9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Конкурс рисунков на тему: "Ребята, давайте питаться правильно!" (Блок №5)</w:t>
              </w:r>
            </w:hyperlink>
          </w:p>
        </w:tc>
      </w:tr>
      <w:tr w:rsidR="00DE2CDA" w:rsidRPr="00DE2CDA" w:rsidTr="00242356">
        <w:trPr>
          <w:trHeight w:val="135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Примерное (цикличное) меню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0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Примерное (цикличное) меню</w:t>
              </w:r>
            </w:hyperlink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Ассортимент пищевых продуктов дополнительно капитале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1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Ассортимент блюд нашего буфета (Блок №10)</w:t>
              </w:r>
            </w:hyperlink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реализации пищевых продуктов через буфеты за 3 месяца предыдущего года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 рублей</w:t>
            </w:r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о приготовлении поварами школьной столовой горячего завтрака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2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​​​​​​​Приготовление горячего завтрака (Блок №9)</w:t>
              </w:r>
            </w:hyperlink>
          </w:p>
        </w:tc>
      </w:tr>
      <w:tr w:rsidR="00DE2CDA" w:rsidRPr="00DE2CDA" w:rsidTr="00242356">
        <w:trPr>
          <w:trHeight w:val="30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 в рацион школьника блюд, соответствующих требованиям здорового питания с понижением содержанием соли, сахара, насыщенных жиров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рацион школьников введены все блюда в соответствии с </w:t>
            </w:r>
            <w:proofErr w:type="spellStart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СанПин</w:t>
            </w:r>
            <w:proofErr w:type="spellEnd"/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пониженным содержанием сахара, соли, насыщенных жиров.</w:t>
            </w:r>
          </w:p>
        </w:tc>
      </w:tr>
      <w:tr w:rsidR="00DE2CDA" w:rsidRPr="00DE2CDA" w:rsidTr="00242356">
        <w:trPr>
          <w:trHeight w:val="39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Пропаганда здорового питания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91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Видеоролик введения мероприятий по теме здорового питания (до 5 минут)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3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Классный час на тему: «Секреты здорового питания» </w:t>
              </w:r>
              <w:proofErr w:type="spellStart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Цокиева</w:t>
              </w:r>
              <w:proofErr w:type="spellEnd"/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 xml:space="preserve"> Р. М.</w:t>
              </w:r>
            </w:hyperlink>
          </w:p>
        </w:tc>
      </w:tr>
      <w:tr w:rsidR="00DE2CDA" w:rsidRPr="00DE2CDA" w:rsidTr="00242356">
        <w:trPr>
          <w:trHeight w:val="76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Обобщению и распространению опыта работы по организации питания обучающихся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CDA" w:rsidRPr="00DE2CDA" w:rsidTr="00242356">
        <w:trPr>
          <w:trHeight w:val="1515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Публикации в СМИ материалов о работе школьной столовой, организации питания в школе, о работниках школьной столовой в 2019-2020/2022-2021.учебном году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4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Отзывы наших учеников, родителей и педагогов (видео)</w:t>
              </w:r>
            </w:hyperlink>
          </w:p>
        </w:tc>
      </w:tr>
      <w:tr w:rsidR="00DE2CDA" w:rsidRPr="00DE2CDA" w:rsidTr="00242356">
        <w:trPr>
          <w:trHeight w:val="1140"/>
        </w:trPr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Отражение работы школьной столовой на образовательно-информационном портале образовательного учреждения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  <w:t>https://11n-riobr.gosuslugi.ru/</w:t>
            </w:r>
          </w:p>
        </w:tc>
      </w:tr>
      <w:tr w:rsidR="00DE2CDA" w:rsidRPr="00DE2CDA" w:rsidTr="00242356">
        <w:trPr>
          <w:trHeight w:val="15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2C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на сайте школы в соответствии с перечнем документов, соблюдения требований к оформлению и содержанию меню по показателям СанПиН и по показателем ФЦМПО</w:t>
            </w:r>
          </w:p>
        </w:tc>
        <w:tc>
          <w:tcPr>
            <w:tcW w:w="44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CDA" w:rsidRPr="00DE2CDA" w:rsidRDefault="00DE2CDA" w:rsidP="00242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8"/>
                <w:szCs w:val="28"/>
                <w:u w:val="single"/>
                <w:lang w:eastAsia="ru-RU"/>
              </w:rPr>
            </w:pPr>
            <w:hyperlink r:id="rId15" w:history="1">
              <w:r w:rsidRPr="002732A1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ru-RU"/>
                </w:rPr>
                <w:t>https://11n-riobr.gosuslugi.ru/netcat_files/userfiles/0001202011120001.pdf</w:t>
              </w:r>
            </w:hyperlink>
          </w:p>
        </w:tc>
      </w:tr>
    </w:tbl>
    <w:p w:rsidR="002732A1" w:rsidRPr="002732A1" w:rsidRDefault="002732A1" w:rsidP="00E43B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732A1" w:rsidRDefault="002732A1" w:rsidP="002423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32A1">
        <w:rPr>
          <w:rFonts w:ascii="Times New Roman" w:hAnsi="Times New Roman" w:cs="Times New Roman"/>
          <w:sz w:val="28"/>
          <w:szCs w:val="28"/>
        </w:rPr>
        <w:t xml:space="preserve">Директор ГБОУ «СОШ-ДС №11 г. </w:t>
      </w:r>
      <w:proofErr w:type="gramStart"/>
      <w:r w:rsidRPr="002732A1">
        <w:rPr>
          <w:rFonts w:ascii="Times New Roman" w:hAnsi="Times New Roman" w:cs="Times New Roman"/>
          <w:sz w:val="28"/>
          <w:szCs w:val="28"/>
        </w:rPr>
        <w:t>Назрань»</w:t>
      </w:r>
      <w:r w:rsidRPr="002732A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Pr="002732A1">
        <w:rPr>
          <w:rFonts w:ascii="Times New Roman" w:hAnsi="Times New Roman" w:cs="Times New Roman"/>
          <w:sz w:val="28"/>
          <w:szCs w:val="28"/>
          <w:u w:val="single"/>
        </w:rPr>
        <w:t>___________</w:t>
      </w:r>
      <w:proofErr w:type="spellStart"/>
      <w:r w:rsidRPr="002732A1">
        <w:rPr>
          <w:rFonts w:ascii="Times New Roman" w:hAnsi="Times New Roman" w:cs="Times New Roman"/>
          <w:sz w:val="28"/>
          <w:szCs w:val="28"/>
        </w:rPr>
        <w:t>Нальгиева</w:t>
      </w:r>
      <w:proofErr w:type="spellEnd"/>
      <w:r w:rsidRPr="002732A1">
        <w:rPr>
          <w:rFonts w:ascii="Times New Roman" w:hAnsi="Times New Roman" w:cs="Times New Roman"/>
          <w:sz w:val="28"/>
          <w:szCs w:val="28"/>
        </w:rPr>
        <w:t xml:space="preserve"> М. Г.</w:t>
      </w:r>
    </w:p>
    <w:p w:rsidR="00F7316D" w:rsidRDefault="00F7316D" w:rsidP="002423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4202" w:rsidRPr="002732A1" w:rsidRDefault="00F7316D" w:rsidP="002423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УО по </w:t>
      </w:r>
      <w:r w:rsidR="00974202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974202">
        <w:rPr>
          <w:rFonts w:ascii="Times New Roman" w:hAnsi="Times New Roman" w:cs="Times New Roman"/>
          <w:sz w:val="28"/>
          <w:szCs w:val="28"/>
        </w:rPr>
        <w:t>Магас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г. Назрань</w:t>
      </w:r>
      <w:r w:rsidR="00974202">
        <w:rPr>
          <w:rFonts w:ascii="Times New Roman" w:hAnsi="Times New Roman" w:cs="Times New Roman"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Х.</w:t>
      </w:r>
    </w:p>
    <w:sectPr w:rsidR="00974202" w:rsidRPr="002732A1" w:rsidSect="00F7316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F0"/>
    <w:rsid w:val="00011CF0"/>
    <w:rsid w:val="00065CF5"/>
    <w:rsid w:val="00242356"/>
    <w:rsid w:val="002732A1"/>
    <w:rsid w:val="004D48DB"/>
    <w:rsid w:val="00974202"/>
    <w:rsid w:val="00DE2CDA"/>
    <w:rsid w:val="00E43BF8"/>
    <w:rsid w:val="00F7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C6F97-5521-434B-B214-8F7758CA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C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0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GTSeGlnB4w" TargetMode="External"/><Relationship Id="rId13" Type="http://schemas.openxmlformats.org/officeDocument/2006/relationships/hyperlink" Target="https://youtu.be/ZVaPQCBaNt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1n-riobr.gosuslugi.ru/glavnoe/dopolnitelno/luchshaya-shkolnaya-stolovaya/" TargetMode="External"/><Relationship Id="rId12" Type="http://schemas.openxmlformats.org/officeDocument/2006/relationships/hyperlink" Target="https://11n-riobr.gosuslugi.ru/netcat_files/userfiles/Prigotovlenie_goryachego_zavtraka_prezentatsiya_1.ppt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1n-riobr.gosuslugi.ru/glavnoe/dopolnitelno/luchshaya-shkolnaya-stolovaya/" TargetMode="External"/><Relationship Id="rId11" Type="http://schemas.openxmlformats.org/officeDocument/2006/relationships/hyperlink" Target="https://11n-riobr.gosuslugi.ru/glavnoe/dopolnitelno/luchshaya-shkolnaya-stolovaya/" TargetMode="External"/><Relationship Id="rId5" Type="http://schemas.openxmlformats.org/officeDocument/2006/relationships/hyperlink" Target="https://11n-riobr.gosuslugi.ru/glavnoe/dopolnitelno/luchshaya-shkolnaya-stolovaya/" TargetMode="External"/><Relationship Id="rId15" Type="http://schemas.openxmlformats.org/officeDocument/2006/relationships/hyperlink" Target="https://11n-riobr.gosuslugi.ru/netcat_files/userfiles/0001202011120001.pdf" TargetMode="External"/><Relationship Id="rId10" Type="http://schemas.openxmlformats.org/officeDocument/2006/relationships/hyperlink" Target="https://11n-riobr.gosuslugi.ru/netcat_files/userfiles/Primernoe_tsiklichnoe_menyu.docx" TargetMode="External"/><Relationship Id="rId4" Type="http://schemas.openxmlformats.org/officeDocument/2006/relationships/hyperlink" Target="https://youtu.be/_vfWsCMtn4k" TargetMode="External"/><Relationship Id="rId9" Type="http://schemas.openxmlformats.org/officeDocument/2006/relationships/hyperlink" Target="https://11n-riobr.gosuslugi.ru/glavnoe/dopolnitelno/luchshaya-shkolnaya-stolovaya/" TargetMode="External"/><Relationship Id="rId14" Type="http://schemas.openxmlformats.org/officeDocument/2006/relationships/hyperlink" Target="https://youtu.be/OJG7HsQ_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2022-10-19T07:33:00Z</dcterms:created>
  <dcterms:modified xsi:type="dcterms:W3CDTF">2022-10-19T07:33:00Z</dcterms:modified>
</cp:coreProperties>
</file>